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fdb5dabf43d0415a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736"/>
        <w:gridCol w:w="925"/>
        <w:gridCol w:w="1835"/>
        <w:gridCol w:w="811"/>
        <w:gridCol w:w="1890"/>
        <w:gridCol w:w="2551"/>
      </w:tblGrid>
      <w:tr w:rsidR="00444B92" w:rsidRPr="00A113BF" w:rsidTr="00444B92">
        <w:trPr>
          <w:trHeight w:val="866"/>
        </w:trPr>
        <w:tc>
          <w:tcPr>
            <w:tcW w:w="3119" w:type="dxa"/>
            <w:gridSpan w:val="3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44B92" w:rsidRPr="008F7136" w:rsidRDefault="00444B92" w:rsidP="00444B92">
            <w:pPr>
              <w:pStyle w:val="Default"/>
              <w:spacing w:line="300" w:lineRule="exact"/>
              <w:ind w:left="113"/>
            </w:pPr>
            <w:r>
              <w:rPr>
                <w:sz w:val="22"/>
                <w:szCs w:val="22"/>
              </w:rPr>
              <w:t>Wojewódzki Fundusz</w:t>
            </w:r>
            <w:r>
              <w:rPr>
                <w:sz w:val="22"/>
                <w:szCs w:val="22"/>
              </w:rPr>
              <w:br/>
              <w:t>Ochrony Środowiska</w:t>
            </w:r>
            <w:r>
              <w:rPr>
                <w:sz w:val="22"/>
                <w:szCs w:val="22"/>
              </w:rPr>
              <w:br/>
              <w:t>i Gospodarki Wodnej</w:t>
            </w:r>
          </w:p>
        </w:tc>
        <w:tc>
          <w:tcPr>
            <w:tcW w:w="4536" w:type="dxa"/>
            <w:gridSpan w:val="3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  <w:shd w:val="clear" w:color="auto" w:fill="D9D9D9"/>
            <w:vAlign w:val="bottom"/>
          </w:tcPr>
          <w:p w:rsidR="00444B92" w:rsidRDefault="00444B92" w:rsidP="00BD13DA">
            <w:pPr>
              <w:pStyle w:val="Default"/>
              <w:spacing w:line="30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ZBIORCZE SPRAWOZDANIE</w:t>
            </w:r>
            <w:r>
              <w:rPr>
                <w:b/>
                <w:bCs/>
                <w:sz w:val="22"/>
                <w:szCs w:val="22"/>
              </w:rPr>
              <w:br/>
              <w:t>O MARNOWANEJ ŻYWNOŚCI</w:t>
            </w:r>
          </w:p>
        </w:tc>
        <w:tc>
          <w:tcPr>
            <w:tcW w:w="2551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  <w:shd w:val="clear" w:color="auto" w:fill="D9D9D9"/>
          </w:tcPr>
          <w:p w:rsidR="00444B92" w:rsidRPr="00444B92" w:rsidRDefault="00444B92" w:rsidP="00444B92">
            <w:pPr>
              <w:pStyle w:val="Default"/>
              <w:spacing w:line="300" w:lineRule="exact"/>
              <w:ind w:left="113"/>
              <w:rPr>
                <w:sz w:val="22"/>
                <w:szCs w:val="22"/>
              </w:rPr>
            </w:pPr>
            <w:r w:rsidRPr="00444B92">
              <w:rPr>
                <w:sz w:val="22"/>
                <w:szCs w:val="22"/>
              </w:rPr>
              <w:t xml:space="preserve">Adresat: </w:t>
            </w:r>
            <w:r>
              <w:rPr>
                <w:sz w:val="22"/>
                <w:szCs w:val="22"/>
              </w:rPr>
              <w:br/>
            </w:r>
            <w:r w:rsidRPr="00444B92">
              <w:rPr>
                <w:sz w:val="22"/>
                <w:szCs w:val="22"/>
              </w:rPr>
              <w:t>Główny Inspektor</w:t>
            </w:r>
            <w:r>
              <w:rPr>
                <w:sz w:val="22"/>
                <w:szCs w:val="22"/>
              </w:rPr>
              <w:br/>
            </w:r>
            <w:r w:rsidRPr="00444B92">
              <w:rPr>
                <w:sz w:val="22"/>
                <w:szCs w:val="22"/>
              </w:rPr>
              <w:t>Ochrony Środowiska</w:t>
            </w:r>
          </w:p>
        </w:tc>
      </w:tr>
      <w:tr w:rsidR="00444B92" w:rsidRPr="00BD13DA" w:rsidTr="003F4D96">
        <w:trPr>
          <w:trHeight w:val="323"/>
        </w:trPr>
        <w:tc>
          <w:tcPr>
            <w:tcW w:w="458" w:type="dxa"/>
            <w:tcBorders>
              <w:left w:val="single" w:sz="8" w:space="0" w:color="000000"/>
              <w:bottom w:val="single" w:sz="19" w:space="0" w:color="D9D9D9"/>
            </w:tcBorders>
            <w:shd w:val="clear" w:color="auto" w:fill="D9D9D9"/>
            <w:vAlign w:val="bottom"/>
          </w:tcPr>
          <w:p w:rsidR="00444B92" w:rsidRPr="00BD13DA" w:rsidRDefault="00444B92" w:rsidP="00BD13DA">
            <w:pPr>
              <w:pStyle w:val="Default"/>
              <w:spacing w:line="280" w:lineRule="exact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D13DA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36" w:type="dxa"/>
            <w:tcBorders>
              <w:bottom w:val="dotted" w:sz="12" w:space="0" w:color="000000" w:themeColor="text1"/>
            </w:tcBorders>
            <w:shd w:val="clear" w:color="auto" w:fill="D9D9D9"/>
            <w:vAlign w:val="bottom"/>
          </w:tcPr>
          <w:p w:rsidR="00444B92" w:rsidRPr="008F7136" w:rsidRDefault="00444B92" w:rsidP="00BD13DA">
            <w:pPr>
              <w:pStyle w:val="Tekstpodstawowy"/>
              <w:widowControl/>
              <w:kinsoku w:val="0"/>
              <w:overflowPunct w:val="0"/>
              <w:spacing w:after="10" w:line="260" w:lineRule="exact"/>
              <w:ind w:left="57" w:right="57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bookmarkStart w:id="0" w:name="_GoBack"/>
            <w:bookmarkEnd w:id="0"/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925" w:type="dxa"/>
            <w:tcBorders>
              <w:left w:val="nil"/>
              <w:bottom w:val="single" w:sz="24" w:space="0" w:color="D9D9D9"/>
              <w:right w:val="single" w:sz="4" w:space="0" w:color="000000"/>
            </w:tcBorders>
            <w:shd w:val="clear" w:color="auto" w:fill="D9D9D9"/>
            <w:vAlign w:val="bottom"/>
          </w:tcPr>
          <w:p w:rsidR="00444B92" w:rsidRPr="008F7136" w:rsidRDefault="00444B92" w:rsidP="00CD2365">
            <w:pPr>
              <w:pStyle w:val="Tekstpodstawowy"/>
              <w:kinsoku w:val="0"/>
              <w:overflowPunct w:val="0"/>
              <w:ind w:left="-57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35" w:type="dxa"/>
            <w:tcBorders>
              <w:left w:val="single" w:sz="4" w:space="0" w:color="000000"/>
            </w:tcBorders>
            <w:shd w:val="clear" w:color="auto" w:fill="D9D9D9"/>
            <w:vAlign w:val="bottom"/>
          </w:tcPr>
          <w:p w:rsidR="00444B92" w:rsidRPr="00BD13DA" w:rsidRDefault="00444B92" w:rsidP="00BD13DA">
            <w:pPr>
              <w:pStyle w:val="Tekstpodstawowy"/>
              <w:kinsoku w:val="0"/>
              <w:overflowPunct w:val="0"/>
              <w:spacing w:line="280" w:lineRule="exact"/>
              <w:ind w:left="113"/>
              <w:jc w:val="right"/>
              <w:rPr>
                <w:rFonts w:eastAsiaTheme="minorHAnsi" w:cs="Times New Roman"/>
                <w:b/>
                <w:bCs/>
                <w:color w:val="000000"/>
                <w:lang w:val="pl-PL"/>
              </w:rPr>
            </w:pPr>
            <w:r w:rsidRPr="00BD13DA">
              <w:rPr>
                <w:rFonts w:eastAsiaTheme="minorHAnsi" w:cs="Times New Roman"/>
                <w:b/>
                <w:bCs/>
                <w:color w:val="000000"/>
                <w:lang w:val="pl-PL"/>
              </w:rPr>
              <w:t>ZA</w:t>
            </w:r>
          </w:p>
        </w:tc>
        <w:tc>
          <w:tcPr>
            <w:tcW w:w="811" w:type="dxa"/>
            <w:tcBorders>
              <w:bottom w:val="dotted" w:sz="12" w:space="0" w:color="auto"/>
            </w:tcBorders>
            <w:shd w:val="clear" w:color="auto" w:fill="D9D9D9"/>
            <w:vAlign w:val="bottom"/>
          </w:tcPr>
          <w:p w:rsidR="00444B92" w:rsidRPr="008F7136" w:rsidRDefault="00444B92" w:rsidP="00BD13DA">
            <w:pPr>
              <w:pStyle w:val="Tekstpodstawowy"/>
              <w:widowControl/>
              <w:kinsoku w:val="0"/>
              <w:overflowPunct w:val="0"/>
              <w:spacing w:after="10" w:line="260" w:lineRule="exact"/>
              <w:ind w:left="57" w:right="57"/>
              <w:jc w:val="center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000000"/>
            </w:tcBorders>
            <w:shd w:val="clear" w:color="auto" w:fill="D9D9D9"/>
            <w:vAlign w:val="bottom"/>
          </w:tcPr>
          <w:p w:rsidR="00444B92" w:rsidRPr="00BD13DA" w:rsidRDefault="00444B92" w:rsidP="00BD13DA">
            <w:pPr>
              <w:pStyle w:val="Tekstpodstawowy"/>
              <w:kinsoku w:val="0"/>
              <w:overflowPunct w:val="0"/>
              <w:spacing w:line="280" w:lineRule="exact"/>
              <w:ind w:left="57"/>
              <w:rPr>
                <w:rFonts w:eastAsiaTheme="minorHAnsi" w:cs="Times New Roman"/>
                <w:b/>
                <w:bCs/>
                <w:color w:val="000000"/>
                <w:lang w:val="pl-PL"/>
              </w:rPr>
            </w:pPr>
            <w:r w:rsidRPr="00BD13DA">
              <w:rPr>
                <w:rFonts w:eastAsiaTheme="minorHAnsi" w:cs="Times New Roman"/>
                <w:b/>
                <w:bCs/>
                <w:color w:val="000000"/>
                <w:lang w:val="pl-PL"/>
              </w:rPr>
              <w:t>R.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D9D9D9"/>
            <w:vAlign w:val="bottom"/>
          </w:tcPr>
          <w:p w:rsidR="00444B92" w:rsidRPr="008F7136" w:rsidRDefault="00444B92" w:rsidP="00CD2365">
            <w:pPr>
              <w:pStyle w:val="Tekstpodstawowy"/>
              <w:kinsoku w:val="0"/>
              <w:overflowPunct w:val="0"/>
              <w:ind w:left="57"/>
              <w:rPr>
                <w:spacing w:val="-1"/>
                <w:sz w:val="24"/>
                <w:szCs w:val="24"/>
                <w:lang w:val="pl-PL"/>
              </w:rPr>
            </w:pPr>
          </w:p>
        </w:tc>
      </w:tr>
      <w:tr w:rsidR="00444B92" w:rsidRPr="00BD13DA" w:rsidTr="00042141">
        <w:trPr>
          <w:trHeight w:hRule="exact" w:val="170"/>
        </w:trPr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B92" w:rsidRPr="008F7136" w:rsidRDefault="00444B92" w:rsidP="00CD2365">
            <w:pPr>
              <w:pStyle w:val="Tekstpodstawowy"/>
              <w:kinsoku w:val="0"/>
              <w:overflowPunct w:val="0"/>
              <w:ind w:left="0"/>
              <w:jc w:val="center"/>
              <w:rPr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44B92" w:rsidRPr="008F7136" w:rsidRDefault="00444B92" w:rsidP="00CD2365">
            <w:pPr>
              <w:pStyle w:val="Tekstpodstawowy"/>
              <w:kinsoku w:val="0"/>
              <w:overflowPunct w:val="0"/>
              <w:ind w:left="0"/>
              <w:rPr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444B92" w:rsidRPr="008F7136" w:rsidRDefault="00444B92" w:rsidP="00CD2365">
            <w:pPr>
              <w:pStyle w:val="Tekstpodstawowy"/>
              <w:kinsoku w:val="0"/>
              <w:overflowPunct w:val="0"/>
              <w:ind w:left="0"/>
              <w:rPr>
                <w:spacing w:val="-1"/>
                <w:sz w:val="24"/>
                <w:szCs w:val="24"/>
                <w:lang w:val="pl-PL"/>
              </w:rPr>
            </w:pPr>
          </w:p>
        </w:tc>
      </w:tr>
    </w:tbl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59"/>
        <w:gridCol w:w="1459"/>
        <w:gridCol w:w="1200"/>
        <w:gridCol w:w="72"/>
        <w:gridCol w:w="1281"/>
        <w:gridCol w:w="65"/>
        <w:gridCol w:w="764"/>
        <w:gridCol w:w="89"/>
        <w:gridCol w:w="992"/>
        <w:gridCol w:w="394"/>
        <w:gridCol w:w="937"/>
        <w:gridCol w:w="1283"/>
        <w:gridCol w:w="1210"/>
      </w:tblGrid>
      <w:tr w:rsidR="00444B92" w:rsidRPr="00BD13DA" w:rsidTr="00042141">
        <w:trPr>
          <w:trHeight w:hRule="exact" w:val="899"/>
        </w:trPr>
        <w:tc>
          <w:tcPr>
            <w:tcW w:w="53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444B92" w:rsidRPr="008F7136" w:rsidRDefault="00444B92" w:rsidP="00444B92">
            <w:pPr>
              <w:pStyle w:val="TableParagraph"/>
              <w:spacing w:before="17" w:line="252" w:lineRule="auto"/>
              <w:ind w:left="101" w:right="744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 w:hAnsi="Times New Roman"/>
                <w:b/>
                <w:lang w:val="pl-PL"/>
              </w:rPr>
              <w:t>I.</w:t>
            </w:r>
            <w:r w:rsidRPr="008F7136">
              <w:rPr>
                <w:rFonts w:ascii="Times New Roman" w:hAnsi="Times New Roman"/>
                <w:b/>
                <w:spacing w:val="9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Całkowita</w:t>
            </w:r>
            <w:r w:rsidRPr="008F7136">
              <w:rPr>
                <w:rFonts w:ascii="Times New Roman" w:hAnsi="Times New Roman"/>
                <w:b/>
                <w:spacing w:val="6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lang w:val="pl-PL"/>
              </w:rPr>
              <w:t>masa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marnowanej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żywności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przez</w:t>
            </w:r>
            <w:r w:rsidRPr="008F7136">
              <w:rPr>
                <w:rFonts w:ascii="Times New Roman" w:hAnsi="Times New Roman"/>
                <w:b/>
                <w:spacing w:val="27"/>
                <w:w w:val="101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sprzedawców</w:t>
            </w:r>
            <w:r w:rsidRPr="008F7136">
              <w:rPr>
                <w:rFonts w:ascii="Times New Roman" w:hAnsi="Times New Roman"/>
                <w:b/>
                <w:spacing w:val="15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żywności</w:t>
            </w:r>
            <w:r w:rsidRPr="008F7136">
              <w:rPr>
                <w:rFonts w:ascii="Times New Roman" w:hAnsi="Times New Roman"/>
                <w:spacing w:val="-1"/>
                <w:position w:val="10"/>
                <w:sz w:val="14"/>
                <w:lang w:val="pl-PL"/>
              </w:rPr>
              <w:t>2)</w:t>
            </w:r>
            <w:r w:rsidRPr="008F7136">
              <w:rPr>
                <w:rFonts w:ascii="Times New Roman" w:hAnsi="Times New Roman"/>
                <w:spacing w:val="32"/>
                <w:position w:val="10"/>
                <w:sz w:val="14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(kg)</w:t>
            </w:r>
          </w:p>
        </w:tc>
        <w:tc>
          <w:tcPr>
            <w:tcW w:w="4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444B92" w:rsidRPr="008F7136" w:rsidRDefault="00444B92" w:rsidP="008F7468">
            <w:pPr>
              <w:pStyle w:val="Tekstpodstawowy"/>
              <w:widowControl/>
              <w:kinsoku w:val="0"/>
              <w:overflowPunct w:val="0"/>
              <w:spacing w:after="10" w:line="280" w:lineRule="exact"/>
              <w:ind w:left="57" w:right="57"/>
              <w:jc w:val="right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444B92" w:rsidRPr="00BD13DA" w:rsidTr="00713B63">
        <w:trPr>
          <w:trHeight w:hRule="exact" w:val="899"/>
        </w:trPr>
        <w:tc>
          <w:tcPr>
            <w:tcW w:w="5300" w:type="dxa"/>
            <w:gridSpan w:val="7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</w:tcPr>
          <w:p w:rsidR="00444B92" w:rsidRPr="008F7136" w:rsidRDefault="00444B92" w:rsidP="00444B92">
            <w:pPr>
              <w:pStyle w:val="TableParagraph"/>
              <w:spacing w:before="17" w:line="252" w:lineRule="auto"/>
              <w:ind w:left="101" w:right="1507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 w:hAnsi="Times New Roman"/>
                <w:b/>
                <w:lang w:val="pl-PL"/>
              </w:rPr>
              <w:t>II.</w:t>
            </w:r>
            <w:r w:rsidRPr="008F7136">
              <w:rPr>
                <w:rFonts w:ascii="Times New Roman" w:hAnsi="Times New Roman"/>
                <w:b/>
                <w:spacing w:val="9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Całkowita</w:t>
            </w:r>
            <w:r w:rsidRPr="008F7136">
              <w:rPr>
                <w:rFonts w:ascii="Times New Roman" w:hAnsi="Times New Roman"/>
                <w:b/>
                <w:spacing w:val="4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wysokość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należnej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opłaty</w:t>
            </w:r>
            <w:r w:rsidRPr="008F7136">
              <w:rPr>
                <w:rFonts w:ascii="Times New Roman" w:hAnsi="Times New Roman"/>
                <w:b/>
                <w:spacing w:val="25"/>
                <w:w w:val="101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za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marnowanie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żywności</w:t>
            </w:r>
            <w:r w:rsidRPr="008F7136">
              <w:rPr>
                <w:rFonts w:ascii="Times New Roman" w:hAnsi="Times New Roman"/>
                <w:spacing w:val="-1"/>
                <w:position w:val="10"/>
                <w:sz w:val="14"/>
                <w:lang w:val="pl-PL"/>
              </w:rPr>
              <w:t>2)</w:t>
            </w:r>
            <w:r w:rsidRPr="008F7136">
              <w:rPr>
                <w:rFonts w:ascii="Times New Roman" w:hAnsi="Times New Roman"/>
                <w:spacing w:val="25"/>
                <w:position w:val="10"/>
                <w:sz w:val="14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(zł)</w:t>
            </w:r>
          </w:p>
        </w:tc>
        <w:tc>
          <w:tcPr>
            <w:tcW w:w="490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8F7136" w:rsidRDefault="00444B92" w:rsidP="008F7468">
            <w:pPr>
              <w:pStyle w:val="Tekstpodstawowy"/>
              <w:widowControl/>
              <w:kinsoku w:val="0"/>
              <w:overflowPunct w:val="0"/>
              <w:spacing w:after="10" w:line="280" w:lineRule="exact"/>
              <w:ind w:left="57" w:right="57"/>
              <w:jc w:val="right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444B92" w:rsidRPr="008F7136" w:rsidTr="0038456A">
        <w:trPr>
          <w:trHeight w:hRule="exact" w:val="896"/>
        </w:trPr>
        <w:tc>
          <w:tcPr>
            <w:tcW w:w="5300" w:type="dxa"/>
            <w:gridSpan w:val="7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</w:tcPr>
          <w:p w:rsidR="00444B92" w:rsidRPr="008F7136" w:rsidRDefault="00444B92" w:rsidP="00444B92">
            <w:pPr>
              <w:pStyle w:val="TableParagraph"/>
              <w:spacing w:before="17" w:line="252" w:lineRule="auto"/>
              <w:ind w:left="101" w:right="254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8F7136">
              <w:rPr>
                <w:rFonts w:ascii="Times New Roman" w:hAnsi="Times New Roman"/>
                <w:b/>
                <w:lang w:val="pl-PL"/>
              </w:rPr>
              <w:t>III.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Wysokość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opłaty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wpłaconej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lang w:val="pl-PL"/>
              </w:rPr>
              <w:t>do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wojewódzkiego</w:t>
            </w:r>
            <w:r w:rsidRPr="008F7136">
              <w:rPr>
                <w:rFonts w:ascii="Times New Roman" w:hAnsi="Times New Roman"/>
                <w:b/>
                <w:spacing w:val="39"/>
                <w:w w:val="101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funduszu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lang w:val="pl-PL"/>
              </w:rPr>
              <w:t>ochrony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środowiska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lang w:val="pl-PL"/>
              </w:rPr>
              <w:t>i</w:t>
            </w:r>
            <w:r w:rsidRPr="008F7136">
              <w:rPr>
                <w:rFonts w:ascii="Times New Roman" w:hAnsi="Times New Roman"/>
                <w:b/>
                <w:spacing w:val="12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gospodarki</w:t>
            </w:r>
            <w:r w:rsidRPr="008F7136">
              <w:rPr>
                <w:rFonts w:ascii="Times New Roman" w:hAnsi="Times New Roman"/>
                <w:b/>
                <w:spacing w:val="8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lang w:val="pl-PL"/>
              </w:rPr>
              <w:t>wodnej</w:t>
            </w:r>
            <w:r w:rsidRPr="008F7136">
              <w:rPr>
                <w:rFonts w:ascii="Times New Roman" w:hAnsi="Times New Roman"/>
                <w:position w:val="10"/>
                <w:sz w:val="14"/>
                <w:lang w:val="pl-PL"/>
              </w:rPr>
              <w:t>2)</w:t>
            </w:r>
          </w:p>
          <w:p w:rsidR="00444B92" w:rsidRPr="008F7136" w:rsidRDefault="00444B92" w:rsidP="00444B92">
            <w:pPr>
              <w:pStyle w:val="TableParagraph"/>
              <w:spacing w:before="34" w:line="239" w:lineRule="exact"/>
              <w:ind w:left="101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(zł)</w:t>
            </w:r>
          </w:p>
        </w:tc>
        <w:tc>
          <w:tcPr>
            <w:tcW w:w="490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8F7136" w:rsidRDefault="00444B92" w:rsidP="008F7468">
            <w:pPr>
              <w:pStyle w:val="Tekstpodstawowy"/>
              <w:widowControl/>
              <w:kinsoku w:val="0"/>
              <w:overflowPunct w:val="0"/>
              <w:spacing w:after="10" w:line="280" w:lineRule="exact"/>
              <w:ind w:left="57" w:right="57"/>
              <w:jc w:val="right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444B92" w:rsidRPr="00A113BF" w:rsidTr="00444B92">
        <w:trPr>
          <w:trHeight w:hRule="exact" w:val="479"/>
        </w:trPr>
        <w:tc>
          <w:tcPr>
            <w:tcW w:w="10205" w:type="dxa"/>
            <w:gridSpan w:val="13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</w:tcPr>
          <w:p w:rsidR="00444B92" w:rsidRPr="008F7136" w:rsidRDefault="00444B92" w:rsidP="00444B92">
            <w:pPr>
              <w:pStyle w:val="TableParagraph"/>
              <w:spacing w:before="75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8F7136">
              <w:rPr>
                <w:rFonts w:ascii="Times New Roman" w:hAnsi="Times New Roman"/>
                <w:b/>
                <w:lang w:val="pl-PL"/>
              </w:rPr>
              <w:t>IV.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Wykaz</w:t>
            </w:r>
            <w:r w:rsidRPr="008F7136">
              <w:rPr>
                <w:rFonts w:ascii="Times New Roman" w:hAnsi="Times New Roman"/>
                <w:b/>
                <w:spacing w:val="8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sprzedawców</w:t>
            </w:r>
            <w:r w:rsidRPr="008F7136">
              <w:rPr>
                <w:rFonts w:ascii="Times New Roman" w:hAnsi="Times New Roman"/>
                <w:b/>
                <w:spacing w:val="9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żywności,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którzy</w:t>
            </w:r>
            <w:r w:rsidRPr="008F7136">
              <w:rPr>
                <w:rFonts w:ascii="Times New Roman" w:hAnsi="Times New Roman"/>
                <w:b/>
                <w:spacing w:val="11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złożyli</w:t>
            </w:r>
            <w:r w:rsidRPr="008F7136">
              <w:rPr>
                <w:rFonts w:ascii="Times New Roman" w:hAnsi="Times New Roman"/>
                <w:b/>
                <w:spacing w:val="12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sprawozdanie</w:t>
            </w:r>
            <w:r w:rsidRPr="008F7136">
              <w:rPr>
                <w:rFonts w:ascii="Times New Roman" w:hAnsi="Times New Roman"/>
                <w:spacing w:val="-1"/>
                <w:position w:val="10"/>
                <w:sz w:val="14"/>
                <w:lang w:val="pl-PL"/>
              </w:rPr>
              <w:t>3)</w:t>
            </w:r>
          </w:p>
        </w:tc>
      </w:tr>
      <w:tr w:rsidR="00444B92" w:rsidRPr="00444B92" w:rsidTr="008F7468">
        <w:trPr>
          <w:trHeight w:hRule="exact" w:val="1014"/>
        </w:trPr>
        <w:tc>
          <w:tcPr>
            <w:tcW w:w="45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Imię</w:t>
            </w:r>
          </w:p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i nazwisko</w:t>
            </w:r>
            <w:r w:rsidRPr="00444B92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4)</w:t>
            </w: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/</w:t>
            </w:r>
            <w:r w:rsidRPr="00444B92">
              <w:rPr>
                <w:rFonts w:ascii="Times New Roman" w:hAnsi="Times New Roman"/>
                <w:w w:val="101"/>
                <w:sz w:val="20"/>
                <w:szCs w:val="20"/>
                <w:lang w:val="pl-PL"/>
              </w:rPr>
              <w:t xml:space="preserve"> </w:t>
            </w: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nazwa</w:t>
            </w:r>
            <w:r w:rsidRPr="00444B92">
              <w:rPr>
                <w:rFonts w:ascii="Times New Roman" w:hAnsi="Times New Roman"/>
                <w:w w:val="101"/>
                <w:sz w:val="20"/>
                <w:szCs w:val="20"/>
                <w:lang w:val="pl-PL"/>
              </w:rPr>
              <w:t xml:space="preserve"> </w:t>
            </w: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podmiotu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Powierzchnia</w:t>
            </w:r>
          </w:p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sprzedaży</w:t>
            </w:r>
            <w:r w:rsidRPr="00444B92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5)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Kod</w:t>
            </w:r>
            <w:r w:rsidRPr="00444B92">
              <w:rPr>
                <w:rFonts w:ascii="Times New Roman" w:hAnsi="Times New Roman"/>
                <w:w w:val="101"/>
                <w:sz w:val="20"/>
                <w:szCs w:val="20"/>
                <w:lang w:val="pl-PL"/>
              </w:rPr>
              <w:t xml:space="preserve"> </w:t>
            </w: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pocztowy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Default="00444B92" w:rsidP="00444B9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Nr domu /</w:t>
            </w:r>
          </w:p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  <w:r w:rsidRPr="00444B92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6)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B92" w:rsidRPr="00444B92" w:rsidRDefault="00444B92" w:rsidP="00444B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44B92">
              <w:rPr>
                <w:rFonts w:ascii="Times New Roman" w:hAnsi="Times New Roman"/>
                <w:sz w:val="20"/>
                <w:szCs w:val="20"/>
                <w:lang w:val="pl-PL"/>
              </w:rPr>
              <w:t>REGON</w:t>
            </w:r>
            <w:r w:rsidRPr="00444B92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7)</w:t>
            </w:r>
          </w:p>
        </w:tc>
      </w:tr>
      <w:tr w:rsidR="00444B92" w:rsidRPr="008F7136" w:rsidTr="008F7468">
        <w:trPr>
          <w:trHeight w:val="899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8F7136" w:rsidRDefault="00444B92" w:rsidP="00444B92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/>
                <w:lang w:val="pl-PL"/>
              </w:rPr>
              <w:t>1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8F7468" w:rsidRDefault="00444B92" w:rsidP="008F7468">
            <w:pPr>
              <w:widowControl/>
              <w:spacing w:before="30" w:after="10" w:line="250" w:lineRule="exact"/>
              <w:ind w:left="28" w:right="28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8F7468">
              <w:rPr>
                <w:rFonts w:ascii="Arial" w:hAnsi="Arial" w:cs="Arial"/>
                <w:b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  <w:bookmarkEnd w:id="1"/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8F7468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8F7468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8F7468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8F7468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8F7468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</w:tr>
      <w:tr w:rsidR="00444B92" w:rsidRPr="008F7136" w:rsidTr="008F7468">
        <w:trPr>
          <w:trHeight w:val="896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8F7136" w:rsidRDefault="00444B92" w:rsidP="00444B92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/>
                <w:lang w:val="pl-PL"/>
              </w:rPr>
              <w:t>2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</w:tr>
      <w:tr w:rsidR="00444B92" w:rsidRPr="008F7136" w:rsidTr="008F7468">
        <w:trPr>
          <w:trHeight w:val="899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8F7136" w:rsidRDefault="00444B92" w:rsidP="00444B92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/>
                <w:lang w:val="pl-PL"/>
              </w:rPr>
              <w:t>3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Pr="00444B92" w:rsidRDefault="00444B92" w:rsidP="00444B92">
            <w:pPr>
              <w:widowControl/>
              <w:spacing w:before="30" w:after="10" w:line="250" w:lineRule="exact"/>
              <w:ind w:left="28" w:right="28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val="pl-PL"/>
              </w:rPr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noProof/>
                <w:sz w:val="18"/>
                <w:lang w:val="pl-PL"/>
              </w:rPr>
              <w:t> </w:t>
            </w:r>
            <w:r>
              <w:rPr>
                <w:rFonts w:ascii="Arial" w:hAnsi="Arial" w:cs="Arial"/>
                <w:b/>
                <w:sz w:val="18"/>
                <w:lang w:val="pl-PL"/>
              </w:rPr>
              <w:fldChar w:fldCharType="end"/>
            </w:r>
          </w:p>
        </w:tc>
      </w:tr>
      <w:tr w:rsidR="00444B92" w:rsidRPr="00A113BF" w:rsidTr="00444B92">
        <w:trPr>
          <w:trHeight w:hRule="exact" w:val="479"/>
        </w:trPr>
        <w:tc>
          <w:tcPr>
            <w:tcW w:w="10205" w:type="dxa"/>
            <w:gridSpan w:val="13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</w:tcPr>
          <w:p w:rsidR="00444B92" w:rsidRPr="008F7136" w:rsidRDefault="00444B92" w:rsidP="00444B92">
            <w:pPr>
              <w:pStyle w:val="TableParagraph"/>
              <w:spacing w:before="105"/>
              <w:ind w:left="101"/>
              <w:rPr>
                <w:rFonts w:ascii="Times New Roman" w:eastAsia="Times New Roman" w:hAnsi="Times New Roman" w:cs="Times New Roman"/>
                <w:lang w:val="pl-PL"/>
              </w:rPr>
            </w:pP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V.</w:t>
            </w:r>
            <w:r w:rsidRPr="008F7136">
              <w:rPr>
                <w:rFonts w:ascii="Times New Roman" w:hAnsi="Times New Roman"/>
                <w:b/>
                <w:spacing w:val="10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Dane</w:t>
            </w:r>
            <w:r w:rsidRPr="008F7136">
              <w:rPr>
                <w:rFonts w:ascii="Times New Roman" w:hAnsi="Times New Roman"/>
                <w:b/>
                <w:spacing w:val="11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lang w:val="pl-PL"/>
              </w:rPr>
              <w:t>osoby</w:t>
            </w:r>
            <w:r w:rsidRPr="008F7136">
              <w:rPr>
                <w:rFonts w:ascii="Times New Roman" w:hAnsi="Times New Roman"/>
                <w:b/>
                <w:spacing w:val="7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wypełniającej</w:t>
            </w:r>
            <w:r w:rsidRPr="008F7136">
              <w:rPr>
                <w:rFonts w:ascii="Times New Roman" w:hAnsi="Times New Roman"/>
                <w:b/>
                <w:spacing w:val="11"/>
                <w:lang w:val="pl-PL"/>
              </w:rPr>
              <w:t xml:space="preserve"> </w:t>
            </w:r>
            <w:r w:rsidRPr="008F7136">
              <w:rPr>
                <w:rFonts w:ascii="Times New Roman" w:hAnsi="Times New Roman"/>
                <w:b/>
                <w:spacing w:val="-1"/>
                <w:lang w:val="pl-PL"/>
              </w:rPr>
              <w:t>sprawozdanie</w:t>
            </w:r>
          </w:p>
        </w:tc>
      </w:tr>
      <w:tr w:rsidR="00444B92" w:rsidRPr="008F7468" w:rsidTr="008F7468">
        <w:trPr>
          <w:trHeight w:val="940"/>
        </w:trPr>
        <w:tc>
          <w:tcPr>
            <w:tcW w:w="4471" w:type="dxa"/>
            <w:gridSpan w:val="5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8" w:line="280" w:lineRule="exact"/>
              <w:ind w:left="101"/>
              <w:rPr>
                <w:rFonts w:ascii="Times New Roman" w:hAnsi="Times New Roman"/>
                <w:sz w:val="21"/>
                <w:szCs w:val="21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Imię</w:t>
            </w:r>
          </w:p>
          <w:p w:rsidR="008F7468" w:rsidRPr="008F7468" w:rsidRDefault="008F7468" w:rsidP="008F7468">
            <w:pPr>
              <w:pStyle w:val="TableParagraph"/>
              <w:spacing w:before="160" w:line="28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5734" w:type="dxa"/>
            <w:gridSpan w:val="8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8" w:line="280" w:lineRule="exact"/>
              <w:ind w:left="103"/>
              <w:rPr>
                <w:rFonts w:ascii="Times New Roman" w:hAnsi="Times New Roman"/>
                <w:sz w:val="21"/>
                <w:szCs w:val="21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Nazwisko</w:t>
            </w:r>
          </w:p>
          <w:p w:rsidR="008F7468" w:rsidRPr="008F7468" w:rsidRDefault="008F7468" w:rsidP="008F7468">
            <w:pPr>
              <w:pStyle w:val="TableParagraph"/>
              <w:spacing w:before="160" w:line="28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444B92" w:rsidRPr="008F7468" w:rsidTr="008F7468">
        <w:trPr>
          <w:trHeight w:val="943"/>
        </w:trPr>
        <w:tc>
          <w:tcPr>
            <w:tcW w:w="31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1" w:line="280" w:lineRule="exact"/>
              <w:ind w:left="101"/>
              <w:rPr>
                <w:rFonts w:ascii="Times New Roman" w:hAnsi="Times New Roman"/>
                <w:sz w:val="21"/>
                <w:szCs w:val="21"/>
                <w:vertAlign w:val="superscript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Telefon służbowy</w:t>
            </w:r>
            <w:r w:rsidRPr="008F7468">
              <w:rPr>
                <w:rFonts w:ascii="Times New Roman" w:hAnsi="Times New Roman"/>
                <w:sz w:val="21"/>
                <w:szCs w:val="21"/>
                <w:vertAlign w:val="superscript"/>
                <w:lang w:val="pl-PL"/>
              </w:rPr>
              <w:t>7)</w:t>
            </w:r>
          </w:p>
          <w:p w:rsidR="008F7468" w:rsidRPr="008F7468" w:rsidRDefault="008F7468" w:rsidP="008F7468">
            <w:pPr>
              <w:pStyle w:val="TableParagraph"/>
              <w:spacing w:before="160" w:line="28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31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1" w:line="280" w:lineRule="exact"/>
              <w:ind w:left="101"/>
              <w:rPr>
                <w:rFonts w:ascii="Times New Roman" w:hAnsi="Times New Roman"/>
                <w:sz w:val="21"/>
                <w:szCs w:val="21"/>
                <w:vertAlign w:val="superscript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Faks służbowy</w:t>
            </w:r>
            <w:r w:rsidRPr="008F7468">
              <w:rPr>
                <w:rFonts w:ascii="Times New Roman" w:hAnsi="Times New Roman"/>
                <w:sz w:val="21"/>
                <w:szCs w:val="21"/>
                <w:vertAlign w:val="superscript"/>
                <w:lang w:val="pl-PL"/>
              </w:rPr>
              <w:t>7)</w:t>
            </w:r>
          </w:p>
          <w:p w:rsidR="008F7468" w:rsidRPr="008F7468" w:rsidRDefault="008F7468" w:rsidP="008F7468">
            <w:pPr>
              <w:pStyle w:val="TableParagraph"/>
              <w:spacing w:before="160" w:line="28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382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1" w:line="280" w:lineRule="exact"/>
              <w:ind w:left="101"/>
              <w:rPr>
                <w:rFonts w:ascii="Times New Roman" w:hAnsi="Times New Roman"/>
                <w:sz w:val="21"/>
                <w:szCs w:val="21"/>
                <w:vertAlign w:val="superscript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E-mail służbowy</w:t>
            </w:r>
            <w:r w:rsidRPr="008F7468">
              <w:rPr>
                <w:rFonts w:ascii="Times New Roman" w:hAnsi="Times New Roman"/>
                <w:sz w:val="21"/>
                <w:szCs w:val="21"/>
                <w:vertAlign w:val="superscript"/>
                <w:lang w:val="pl-PL"/>
              </w:rPr>
              <w:t>7)</w:t>
            </w:r>
          </w:p>
          <w:p w:rsidR="008F7468" w:rsidRPr="008F7468" w:rsidRDefault="008F7468" w:rsidP="008F7468">
            <w:pPr>
              <w:pStyle w:val="TableParagraph"/>
              <w:spacing w:before="160" w:line="28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444B92" w:rsidRPr="008F7468" w:rsidTr="008F7468">
        <w:trPr>
          <w:trHeight w:val="943"/>
        </w:trPr>
        <w:tc>
          <w:tcPr>
            <w:tcW w:w="44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26" w:line="280" w:lineRule="exact"/>
              <w:ind w:left="101"/>
              <w:rPr>
                <w:rFonts w:ascii="Times New Roman" w:hAnsi="Times New Roman"/>
                <w:sz w:val="21"/>
                <w:szCs w:val="21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Data</w:t>
            </w:r>
          </w:p>
          <w:p w:rsidR="008F7468" w:rsidRPr="008F7468" w:rsidRDefault="008F7468" w:rsidP="008F7468">
            <w:pPr>
              <w:pStyle w:val="TableParagraph"/>
              <w:spacing w:before="160" w:line="28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042141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573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B92" w:rsidRDefault="00444B92" w:rsidP="008F7468">
            <w:pPr>
              <w:pStyle w:val="TableParagraph"/>
              <w:spacing w:before="26" w:line="280" w:lineRule="exact"/>
              <w:ind w:left="103"/>
              <w:rPr>
                <w:rFonts w:ascii="Times New Roman" w:hAnsi="Times New Roman"/>
                <w:sz w:val="21"/>
                <w:szCs w:val="21"/>
                <w:lang w:val="pl-PL"/>
              </w:rPr>
            </w:pPr>
            <w:r w:rsidRPr="008F7468">
              <w:rPr>
                <w:rFonts w:ascii="Times New Roman" w:hAnsi="Times New Roman"/>
                <w:sz w:val="21"/>
                <w:szCs w:val="21"/>
                <w:lang w:val="pl-PL"/>
              </w:rPr>
              <w:t>Podpis</w:t>
            </w:r>
          </w:p>
          <w:p w:rsidR="008F7468" w:rsidRPr="008F7468" w:rsidRDefault="008F7468" w:rsidP="008F7468">
            <w:pPr>
              <w:pStyle w:val="TableParagraph"/>
              <w:spacing w:before="26" w:line="280" w:lineRule="exact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</w:tr>
    </w:tbl>
    <w:p w:rsidR="000A2869" w:rsidRPr="008F7136" w:rsidRDefault="000A2869">
      <w:pPr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0A2869" w:rsidRPr="008F7136" w:rsidSect="00042141">
          <w:pgSz w:w="11910" w:h="16840"/>
          <w:pgMar w:top="851" w:right="260" w:bottom="993" w:left="640" w:header="708" w:footer="708" w:gutter="0"/>
          <w:cols w:space="708"/>
        </w:sectPr>
      </w:pPr>
    </w:p>
    <w:p w:rsidR="000A2869" w:rsidRPr="008F7136" w:rsidRDefault="00734AC5">
      <w:pPr>
        <w:pStyle w:val="Tekstpodstawowy"/>
        <w:spacing w:before="55"/>
        <w:ind w:left="104"/>
        <w:rPr>
          <w:rFonts w:cs="Times New Roman"/>
          <w:lang w:val="pl-PL"/>
        </w:rPr>
      </w:pPr>
      <w:r w:rsidRPr="008F7136">
        <w:rPr>
          <w:spacing w:val="12"/>
          <w:lang w:val="pl-PL"/>
        </w:rPr>
        <w:lastRenderedPageBreak/>
        <w:t>Ob</w:t>
      </w:r>
      <w:r w:rsidRPr="008F7136">
        <w:rPr>
          <w:spacing w:val="-12"/>
          <w:lang w:val="pl-PL"/>
        </w:rPr>
        <w:t xml:space="preserve"> </w:t>
      </w:r>
      <w:r w:rsidRPr="008F7136">
        <w:rPr>
          <w:lang w:val="pl-PL"/>
        </w:rPr>
        <w:t>j</w:t>
      </w:r>
      <w:r w:rsidRPr="008F7136">
        <w:rPr>
          <w:spacing w:val="-9"/>
          <w:lang w:val="pl-PL"/>
        </w:rPr>
        <w:t xml:space="preserve"> </w:t>
      </w:r>
      <w:r w:rsidRPr="008F7136">
        <w:rPr>
          <w:spacing w:val="26"/>
          <w:lang w:val="pl-PL"/>
        </w:rPr>
        <w:t>a</w:t>
      </w:r>
      <w:r w:rsidRPr="008F7136">
        <w:rPr>
          <w:spacing w:val="25"/>
          <w:lang w:val="pl-PL"/>
        </w:rPr>
        <w:t>ś</w:t>
      </w:r>
      <w:r w:rsidRPr="008F7136">
        <w:rPr>
          <w:spacing w:val="24"/>
          <w:lang w:val="pl-PL"/>
        </w:rPr>
        <w:t>n</w:t>
      </w:r>
      <w:r w:rsidRPr="008F7136">
        <w:rPr>
          <w:spacing w:val="25"/>
          <w:lang w:val="pl-PL"/>
        </w:rPr>
        <w:t>i</w:t>
      </w:r>
      <w:r w:rsidRPr="008F7136">
        <w:rPr>
          <w:spacing w:val="26"/>
          <w:lang w:val="pl-PL"/>
        </w:rPr>
        <w:t>e</w:t>
      </w:r>
      <w:r w:rsidRPr="008F7136">
        <w:rPr>
          <w:spacing w:val="24"/>
          <w:lang w:val="pl-PL"/>
        </w:rPr>
        <w:t>n</w:t>
      </w:r>
      <w:r w:rsidRPr="008F7136">
        <w:rPr>
          <w:spacing w:val="25"/>
          <w:lang w:val="pl-PL"/>
        </w:rPr>
        <w:t>i</w:t>
      </w:r>
      <w:r w:rsidRPr="008F7136">
        <w:rPr>
          <w:spacing w:val="26"/>
          <w:lang w:val="pl-PL"/>
        </w:rPr>
        <w:t>a</w:t>
      </w:r>
      <w:r w:rsidRPr="008F7136">
        <w:rPr>
          <w:lang w:val="pl-PL"/>
        </w:rPr>
        <w:t>:</w:t>
      </w:r>
      <w:r w:rsidRPr="008F7136">
        <w:rPr>
          <w:spacing w:val="-28"/>
          <w:lang w:val="pl-PL"/>
        </w:rPr>
        <w:t xml:space="preserve"> </w:t>
      </w:r>
    </w:p>
    <w:p w:rsidR="000A2869" w:rsidRPr="008F7136" w:rsidRDefault="00734AC5" w:rsidP="008F7468">
      <w:pPr>
        <w:pStyle w:val="Tekstpodstawowy"/>
        <w:spacing w:before="142" w:line="300" w:lineRule="exact"/>
        <w:ind w:left="392" w:right="162" w:hanging="289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1)</w:t>
      </w:r>
      <w:r w:rsidR="008F7468"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Wojewódzki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fundusz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ochrony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środowiska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i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gospodarki</w:t>
      </w:r>
      <w:r w:rsidRPr="008F7136">
        <w:rPr>
          <w:spacing w:val="21"/>
          <w:lang w:val="pl-PL"/>
        </w:rPr>
        <w:t xml:space="preserve"> </w:t>
      </w:r>
      <w:r w:rsidRPr="008F7136">
        <w:rPr>
          <w:spacing w:val="-1"/>
          <w:lang w:val="pl-PL"/>
        </w:rPr>
        <w:t>wodnej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właściwy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ze</w:t>
      </w:r>
      <w:r w:rsidRPr="008F7136">
        <w:rPr>
          <w:spacing w:val="21"/>
          <w:lang w:val="pl-PL"/>
        </w:rPr>
        <w:t xml:space="preserve"> </w:t>
      </w:r>
      <w:r w:rsidRPr="008F7136">
        <w:rPr>
          <w:lang w:val="pl-PL"/>
        </w:rPr>
        <w:t>względu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25"/>
          <w:lang w:val="pl-PL"/>
        </w:rPr>
        <w:t xml:space="preserve"> </w:t>
      </w:r>
      <w:r w:rsidRPr="008F7136">
        <w:rPr>
          <w:spacing w:val="-1"/>
          <w:lang w:val="pl-PL"/>
        </w:rPr>
        <w:t>miejsce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prowadzenia</w:t>
      </w:r>
      <w:r w:rsidR="008F7468">
        <w:rPr>
          <w:spacing w:val="-1"/>
          <w:lang w:val="pl-PL"/>
        </w:rPr>
        <w:br/>
      </w:r>
      <w:r w:rsidRPr="008F7136">
        <w:rPr>
          <w:spacing w:val="-1"/>
          <w:lang w:val="pl-PL"/>
        </w:rPr>
        <w:t>działalności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zakresie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sprzedaży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żywności.</w:t>
      </w:r>
    </w:p>
    <w:p w:rsidR="000A2869" w:rsidRPr="008F7136" w:rsidRDefault="00734AC5" w:rsidP="008F7468">
      <w:pPr>
        <w:pStyle w:val="Tekstpodstawowy"/>
        <w:spacing w:before="27" w:line="300" w:lineRule="exact"/>
        <w:ind w:left="392" w:right="162" w:hanging="289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2)</w:t>
      </w:r>
      <w:r w:rsidR="008F7468">
        <w:rPr>
          <w:position w:val="10"/>
          <w:sz w:val="14"/>
          <w:lang w:val="pl-PL"/>
        </w:rPr>
        <w:tab/>
      </w:r>
      <w:r w:rsidRPr="008F7136">
        <w:rPr>
          <w:lang w:val="pl-PL"/>
        </w:rPr>
        <w:t>Z</w:t>
      </w:r>
      <w:r w:rsidRPr="008F7136">
        <w:rPr>
          <w:spacing w:val="7"/>
          <w:lang w:val="pl-PL"/>
        </w:rPr>
        <w:t xml:space="preserve"> </w:t>
      </w:r>
      <w:r w:rsidRPr="008F7136">
        <w:rPr>
          <w:spacing w:val="-1"/>
          <w:lang w:val="pl-PL"/>
        </w:rPr>
        <w:t>dokładnością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do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dwóch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miejsc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po</w:t>
      </w:r>
      <w:r w:rsidRPr="008F7136">
        <w:rPr>
          <w:spacing w:val="9"/>
          <w:lang w:val="pl-PL"/>
        </w:rPr>
        <w:t xml:space="preserve"> </w:t>
      </w:r>
      <w:r w:rsidRPr="008F7136">
        <w:rPr>
          <w:spacing w:val="-1"/>
          <w:lang w:val="pl-PL"/>
        </w:rPr>
        <w:t>przecinku.</w:t>
      </w:r>
    </w:p>
    <w:p w:rsidR="000A2869" w:rsidRPr="008F7136" w:rsidRDefault="00734AC5" w:rsidP="008F7468">
      <w:pPr>
        <w:pStyle w:val="Tekstpodstawowy"/>
        <w:spacing w:before="48" w:line="300" w:lineRule="exact"/>
        <w:ind w:left="392" w:right="162" w:hanging="289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3)</w:t>
      </w:r>
      <w:r w:rsidR="008F7468">
        <w:rPr>
          <w:position w:val="10"/>
          <w:sz w:val="14"/>
          <w:lang w:val="pl-PL"/>
        </w:rPr>
        <w:tab/>
      </w:r>
      <w:r w:rsidRPr="008F7136">
        <w:rPr>
          <w:lang w:val="pl-PL"/>
        </w:rPr>
        <w:t>Na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podstawie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rocznych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sprawozdań</w:t>
      </w:r>
      <w:r w:rsidRPr="008F7136">
        <w:rPr>
          <w:spacing w:val="21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marnowanej</w:t>
      </w:r>
      <w:r w:rsidRPr="008F7136">
        <w:rPr>
          <w:spacing w:val="25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złożonych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zgodnie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22"/>
          <w:lang w:val="pl-PL"/>
        </w:rPr>
        <w:t xml:space="preserve"> </w:t>
      </w:r>
      <w:r w:rsidRPr="008F7136">
        <w:rPr>
          <w:lang w:val="pl-PL"/>
        </w:rPr>
        <w:t>8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ust.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1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ustawy</w:t>
      </w:r>
      <w:r w:rsidRPr="008F7136">
        <w:rPr>
          <w:spacing w:val="25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dnia</w:t>
      </w:r>
      <w:r w:rsidR="008F7468">
        <w:rPr>
          <w:spacing w:val="-1"/>
          <w:lang w:val="pl-PL"/>
        </w:rPr>
        <w:br/>
      </w:r>
      <w:r w:rsidRPr="008F7136">
        <w:rPr>
          <w:lang w:val="pl-PL"/>
        </w:rPr>
        <w:t>19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lipca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2019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przeciwdziałaniu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marnowaniu</w:t>
      </w:r>
      <w:r w:rsidRPr="008F7136">
        <w:rPr>
          <w:spacing w:val="10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(Dz.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U.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2020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poz.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1645).</w:t>
      </w:r>
    </w:p>
    <w:p w:rsidR="000A2869" w:rsidRPr="008F7136" w:rsidRDefault="00734AC5" w:rsidP="008F7468">
      <w:pPr>
        <w:pStyle w:val="Tekstpodstawowy"/>
        <w:spacing w:before="24" w:line="300" w:lineRule="exact"/>
        <w:ind w:left="392" w:right="162" w:hanging="289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4)</w:t>
      </w:r>
      <w:r w:rsidR="008F7468">
        <w:rPr>
          <w:position w:val="10"/>
          <w:sz w:val="14"/>
          <w:lang w:val="pl-PL"/>
        </w:rPr>
        <w:tab/>
      </w:r>
      <w:r w:rsidRPr="008F7136">
        <w:rPr>
          <w:lang w:val="pl-PL"/>
        </w:rPr>
        <w:t xml:space="preserve">W </w:t>
      </w:r>
      <w:r w:rsidRPr="008F7136">
        <w:rPr>
          <w:spacing w:val="-1"/>
          <w:lang w:val="pl-PL"/>
        </w:rPr>
        <w:t>przypadku</w:t>
      </w:r>
      <w:r w:rsidRPr="008F7136">
        <w:rPr>
          <w:lang w:val="pl-PL"/>
        </w:rPr>
        <w:t xml:space="preserve"> osoby fizycznej. W </w:t>
      </w:r>
      <w:r w:rsidRPr="008F7136">
        <w:rPr>
          <w:spacing w:val="-1"/>
          <w:lang w:val="pl-PL"/>
        </w:rPr>
        <w:t>przypadku</w:t>
      </w:r>
      <w:r w:rsidRPr="008F7136">
        <w:rPr>
          <w:lang w:val="pl-PL"/>
        </w:rPr>
        <w:t xml:space="preserve"> prowadzenia </w:t>
      </w:r>
      <w:r w:rsidRPr="008F7136">
        <w:rPr>
          <w:spacing w:val="-1"/>
          <w:lang w:val="pl-PL"/>
        </w:rPr>
        <w:t>działalności</w:t>
      </w:r>
      <w:r w:rsidRPr="008F7136">
        <w:rPr>
          <w:lang w:val="pl-PL"/>
        </w:rPr>
        <w:t xml:space="preserve"> w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 xml:space="preserve">ramach zarządu </w:t>
      </w:r>
      <w:r w:rsidRPr="008F7136">
        <w:rPr>
          <w:spacing w:val="-1"/>
          <w:lang w:val="pl-PL"/>
        </w:rPr>
        <w:t>sukcesyjnego</w:t>
      </w:r>
      <w:r w:rsidR="008F7468">
        <w:rPr>
          <w:spacing w:val="-1"/>
          <w:lang w:val="pl-PL"/>
        </w:rPr>
        <w:t xml:space="preserve"> </w:t>
      </w:r>
      <w:r w:rsidRPr="008F7136">
        <w:rPr>
          <w:lang w:val="pl-PL"/>
        </w:rPr>
        <w:t>przedsiębiorstwem</w:t>
      </w:r>
      <w:r w:rsidRPr="008F7136">
        <w:rPr>
          <w:spacing w:val="39"/>
          <w:lang w:val="pl-PL"/>
        </w:rPr>
        <w:t xml:space="preserve"> </w:t>
      </w:r>
      <w:r w:rsidRPr="008F7136">
        <w:rPr>
          <w:lang w:val="pl-PL"/>
        </w:rPr>
        <w:t>osoby</w:t>
      </w:r>
      <w:r w:rsidRPr="008F7136">
        <w:rPr>
          <w:spacing w:val="39"/>
          <w:lang w:val="pl-PL"/>
        </w:rPr>
        <w:t xml:space="preserve"> </w:t>
      </w:r>
      <w:r w:rsidRPr="008F7136">
        <w:rPr>
          <w:spacing w:val="-1"/>
          <w:lang w:val="pl-PL"/>
        </w:rPr>
        <w:t>fizycznej</w:t>
      </w:r>
      <w:r w:rsidRPr="008F7136">
        <w:rPr>
          <w:spacing w:val="48"/>
          <w:lang w:val="pl-PL"/>
        </w:rPr>
        <w:t xml:space="preserve"> </w:t>
      </w:r>
      <w:r w:rsidRPr="008F7136">
        <w:rPr>
          <w:lang w:val="pl-PL"/>
        </w:rPr>
        <w:t>należy</w:t>
      </w:r>
      <w:r w:rsidRPr="008F7136">
        <w:rPr>
          <w:spacing w:val="42"/>
          <w:lang w:val="pl-PL"/>
        </w:rPr>
        <w:t xml:space="preserve"> </w:t>
      </w:r>
      <w:r w:rsidRPr="008F7136">
        <w:rPr>
          <w:spacing w:val="-1"/>
          <w:lang w:val="pl-PL"/>
        </w:rPr>
        <w:t>wpisać</w:t>
      </w:r>
      <w:r w:rsidRPr="008F7136">
        <w:rPr>
          <w:spacing w:val="46"/>
          <w:lang w:val="pl-PL"/>
        </w:rPr>
        <w:t xml:space="preserve"> </w:t>
      </w:r>
      <w:r w:rsidRPr="008F7136">
        <w:rPr>
          <w:lang w:val="pl-PL"/>
        </w:rPr>
        <w:t>dane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dotyczące</w:t>
      </w:r>
      <w:r w:rsidRPr="008F7136">
        <w:rPr>
          <w:spacing w:val="44"/>
          <w:lang w:val="pl-PL"/>
        </w:rPr>
        <w:t xml:space="preserve"> </w:t>
      </w:r>
      <w:r w:rsidRPr="008F7136">
        <w:rPr>
          <w:spacing w:val="-1"/>
          <w:lang w:val="pl-PL"/>
        </w:rPr>
        <w:t>działalności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dodatkowym</w:t>
      </w:r>
      <w:r w:rsidRPr="008F7136">
        <w:rPr>
          <w:spacing w:val="39"/>
          <w:lang w:val="pl-PL"/>
        </w:rPr>
        <w:t xml:space="preserve"> </w:t>
      </w:r>
      <w:r w:rsidRPr="008F7136">
        <w:rPr>
          <w:lang w:val="pl-PL"/>
        </w:rPr>
        <w:t>oznaczeniem</w:t>
      </w:r>
      <w:r w:rsidR="008F7468">
        <w:rPr>
          <w:lang w:val="pl-PL"/>
        </w:rPr>
        <w:br/>
      </w:r>
      <w:r w:rsidRPr="008F7136">
        <w:rPr>
          <w:rFonts w:cs="Times New Roman"/>
          <w:lang w:val="pl-PL"/>
        </w:rPr>
        <w:t>„w</w:t>
      </w:r>
      <w:r w:rsidRPr="008F7136">
        <w:rPr>
          <w:rFonts w:cs="Times New Roman"/>
          <w:spacing w:val="19"/>
          <w:lang w:val="pl-PL"/>
        </w:rPr>
        <w:t xml:space="preserve"> </w:t>
      </w:r>
      <w:r w:rsidRPr="008F7136">
        <w:rPr>
          <w:rFonts w:cs="Times New Roman"/>
          <w:lang w:val="pl-PL"/>
        </w:rPr>
        <w:t>spadku”.</w:t>
      </w:r>
    </w:p>
    <w:p w:rsidR="000A2869" w:rsidRPr="008F7136" w:rsidRDefault="00734AC5" w:rsidP="008F7468">
      <w:pPr>
        <w:pStyle w:val="Tekstpodstawowy"/>
        <w:spacing w:before="48" w:line="300" w:lineRule="exact"/>
        <w:ind w:left="392" w:right="162" w:hanging="289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5)</w:t>
      </w:r>
      <w:r w:rsidR="008F7468"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Powierzchnia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sprzedaży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rozumieniu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2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pkt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19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ustawy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dnia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27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marca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2003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planowaniu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i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1"/>
          <w:lang w:val="pl-PL"/>
        </w:rPr>
        <w:t>zagospo-</w:t>
      </w:r>
      <w:r w:rsidRPr="008F7136">
        <w:rPr>
          <w:spacing w:val="-1"/>
          <w:lang w:val="pl-PL"/>
        </w:rPr>
        <w:t>darowaniu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przestrzennym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(Dz.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U.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2020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r.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poz.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293,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późn.</w:t>
      </w:r>
      <w:r w:rsidRPr="008F7136">
        <w:rPr>
          <w:spacing w:val="11"/>
          <w:lang w:val="pl-PL"/>
        </w:rPr>
        <w:t xml:space="preserve"> </w:t>
      </w:r>
      <w:r w:rsidRPr="008F7136">
        <w:rPr>
          <w:spacing w:val="-1"/>
          <w:lang w:val="pl-PL"/>
        </w:rPr>
        <w:t>zm.).</w:t>
      </w:r>
    </w:p>
    <w:p w:rsidR="000A2869" w:rsidRPr="008F7136" w:rsidRDefault="00734AC5" w:rsidP="008F7468">
      <w:pPr>
        <w:pStyle w:val="Tekstpodstawowy"/>
        <w:spacing w:before="51" w:line="300" w:lineRule="exact"/>
        <w:ind w:left="392" w:right="162" w:hanging="289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6)</w:t>
      </w:r>
      <w:r w:rsidR="008F7468">
        <w:rPr>
          <w:position w:val="10"/>
          <w:sz w:val="14"/>
          <w:lang w:val="pl-PL"/>
        </w:rPr>
        <w:tab/>
      </w:r>
      <w:r w:rsidRPr="008F7136">
        <w:rPr>
          <w:lang w:val="pl-PL"/>
        </w:rPr>
        <w:t>Jeżeli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posiada.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46"/>
          <w:lang w:val="pl-PL"/>
        </w:rPr>
        <w:t xml:space="preserve"> </w:t>
      </w:r>
      <w:r w:rsidRPr="008F7136">
        <w:rPr>
          <w:spacing w:val="-1"/>
          <w:lang w:val="pl-PL"/>
        </w:rPr>
        <w:t>przypadku</w:t>
      </w:r>
      <w:r w:rsidRPr="008F7136">
        <w:rPr>
          <w:spacing w:val="45"/>
          <w:lang w:val="pl-PL"/>
        </w:rPr>
        <w:t xml:space="preserve"> </w:t>
      </w:r>
      <w:r w:rsidRPr="008F7136">
        <w:rPr>
          <w:spacing w:val="-1"/>
          <w:lang w:val="pl-PL"/>
        </w:rPr>
        <w:t>prowadzenia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działalności</w:t>
      </w:r>
      <w:r w:rsidRPr="008F7136">
        <w:rPr>
          <w:spacing w:val="48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41"/>
          <w:lang w:val="pl-PL"/>
        </w:rPr>
        <w:t xml:space="preserve"> </w:t>
      </w:r>
      <w:r w:rsidRPr="008F7136">
        <w:rPr>
          <w:lang w:val="pl-PL"/>
        </w:rPr>
        <w:t>ramach</w:t>
      </w:r>
      <w:r w:rsidRPr="008F7136">
        <w:rPr>
          <w:spacing w:val="45"/>
          <w:lang w:val="pl-PL"/>
        </w:rPr>
        <w:t xml:space="preserve"> </w:t>
      </w:r>
      <w:r w:rsidRPr="008F7136">
        <w:rPr>
          <w:lang w:val="pl-PL"/>
        </w:rPr>
        <w:t>zarządu</w:t>
      </w:r>
      <w:r w:rsidRPr="008F7136">
        <w:rPr>
          <w:spacing w:val="42"/>
          <w:lang w:val="pl-PL"/>
        </w:rPr>
        <w:t xml:space="preserve"> </w:t>
      </w:r>
      <w:r w:rsidRPr="008F7136">
        <w:rPr>
          <w:spacing w:val="-1"/>
          <w:lang w:val="pl-PL"/>
        </w:rPr>
        <w:t>sukcesyjnego</w:t>
      </w:r>
      <w:r w:rsidRPr="008F7136">
        <w:rPr>
          <w:spacing w:val="49"/>
          <w:lang w:val="pl-PL"/>
        </w:rPr>
        <w:t xml:space="preserve"> </w:t>
      </w:r>
      <w:r w:rsidRPr="008F7136">
        <w:rPr>
          <w:lang w:val="pl-PL"/>
        </w:rPr>
        <w:t>przedsiębiorstwem</w:t>
      </w:r>
      <w:r w:rsidR="008F7468">
        <w:rPr>
          <w:lang w:val="pl-PL"/>
        </w:rPr>
        <w:t xml:space="preserve"> </w:t>
      </w:r>
      <w:r w:rsidRPr="008F7136">
        <w:rPr>
          <w:lang w:val="pl-PL"/>
        </w:rPr>
        <w:t>osoby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fizycznej</w:t>
      </w:r>
      <w:r w:rsidRPr="008F7136">
        <w:rPr>
          <w:spacing w:val="21"/>
          <w:lang w:val="pl-PL"/>
        </w:rPr>
        <w:t xml:space="preserve"> </w:t>
      </w:r>
      <w:r w:rsidRPr="008F7136">
        <w:rPr>
          <w:lang w:val="pl-PL"/>
        </w:rPr>
        <w:t>należy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wpisać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NIP</w:t>
      </w:r>
      <w:r w:rsidRPr="008F7136">
        <w:rPr>
          <w:spacing w:val="21"/>
          <w:lang w:val="pl-PL"/>
        </w:rPr>
        <w:t xml:space="preserve"> </w:t>
      </w:r>
      <w:r w:rsidRPr="008F7136">
        <w:rPr>
          <w:spacing w:val="-1"/>
          <w:lang w:val="pl-PL"/>
        </w:rPr>
        <w:t>zmarłego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przedsiębiorcy.</w:t>
      </w:r>
    </w:p>
    <w:p w:rsidR="000A2869" w:rsidRPr="008F7136" w:rsidRDefault="00734AC5" w:rsidP="008F7468">
      <w:pPr>
        <w:spacing w:before="24" w:line="300" w:lineRule="exact"/>
        <w:ind w:left="392" w:right="162" w:hanging="289"/>
        <w:jc w:val="both"/>
        <w:rPr>
          <w:rFonts w:ascii="Times New Roman" w:eastAsia="Times New Roman" w:hAnsi="Times New Roman" w:cs="Times New Roman"/>
          <w:lang w:val="pl-PL"/>
        </w:rPr>
      </w:pPr>
      <w:r w:rsidRPr="008F7136">
        <w:rPr>
          <w:rFonts w:ascii="Times New Roman" w:hAnsi="Times New Roman"/>
          <w:w w:val="105"/>
          <w:position w:val="10"/>
          <w:sz w:val="14"/>
          <w:lang w:val="pl-PL"/>
        </w:rPr>
        <w:t>7)</w:t>
      </w:r>
      <w:r w:rsidR="008F7468">
        <w:rPr>
          <w:rFonts w:ascii="Times New Roman" w:hAnsi="Times New Roman"/>
          <w:w w:val="105"/>
          <w:position w:val="10"/>
          <w:sz w:val="14"/>
          <w:lang w:val="pl-PL"/>
        </w:rPr>
        <w:tab/>
      </w:r>
      <w:r w:rsidRPr="008F7136">
        <w:rPr>
          <w:rFonts w:ascii="Times New Roman" w:hAnsi="Times New Roman"/>
          <w:w w:val="105"/>
          <w:lang w:val="pl-PL"/>
        </w:rPr>
        <w:t>Jeżeli</w:t>
      </w:r>
      <w:r w:rsidRPr="008F7136">
        <w:rPr>
          <w:rFonts w:ascii="Times New Roman" w:hAnsi="Times New Roman"/>
          <w:spacing w:val="-11"/>
          <w:w w:val="105"/>
          <w:lang w:val="pl-PL"/>
        </w:rPr>
        <w:t xml:space="preserve"> </w:t>
      </w:r>
      <w:r w:rsidRPr="008F7136">
        <w:rPr>
          <w:rFonts w:ascii="Times New Roman" w:hAnsi="Times New Roman"/>
          <w:w w:val="105"/>
          <w:lang w:val="pl-PL"/>
        </w:rPr>
        <w:t>posiada.</w:t>
      </w:r>
    </w:p>
    <w:sectPr w:rsidR="000A2869" w:rsidRPr="008F7136" w:rsidSect="00042141">
      <w:pgSz w:w="11910" w:h="16840"/>
      <w:pgMar w:top="1140" w:right="740" w:bottom="1021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B0" w:rsidRDefault="00B82CB0" w:rsidP="00042141">
      <w:r>
        <w:separator/>
      </w:r>
    </w:p>
  </w:endnote>
  <w:endnote w:type="continuationSeparator" w:id="0">
    <w:p w:rsidR="00B82CB0" w:rsidRDefault="00B82CB0" w:rsidP="0004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B0" w:rsidRDefault="00B82CB0" w:rsidP="00042141">
      <w:r>
        <w:separator/>
      </w:r>
    </w:p>
  </w:footnote>
  <w:footnote w:type="continuationSeparator" w:id="0">
    <w:p w:rsidR="00B82CB0" w:rsidRDefault="00B82CB0" w:rsidP="0004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EB2"/>
    <w:multiLevelType w:val="hybridMultilevel"/>
    <w:tmpl w:val="31CE2F28"/>
    <w:lvl w:ilvl="0" w:tplc="66A8C1DA">
      <w:start w:val="1"/>
      <w:numFmt w:val="bullet"/>
      <w:lvlText w:val=""/>
      <w:lvlJc w:val="left"/>
      <w:pPr>
        <w:ind w:left="619" w:hanging="183"/>
      </w:pPr>
      <w:rPr>
        <w:rFonts w:ascii="Symbol" w:eastAsia="Symbol" w:hAnsi="Symbol" w:hint="default"/>
        <w:w w:val="102"/>
        <w:sz w:val="22"/>
        <w:szCs w:val="22"/>
      </w:rPr>
    </w:lvl>
    <w:lvl w:ilvl="1" w:tplc="410259A2">
      <w:start w:val="1"/>
      <w:numFmt w:val="bullet"/>
      <w:lvlText w:val="•"/>
      <w:lvlJc w:val="left"/>
      <w:pPr>
        <w:ind w:left="1608" w:hanging="183"/>
      </w:pPr>
      <w:rPr>
        <w:rFonts w:hint="default"/>
      </w:rPr>
    </w:lvl>
    <w:lvl w:ilvl="2" w:tplc="0E706092">
      <w:start w:val="1"/>
      <w:numFmt w:val="bullet"/>
      <w:lvlText w:val="•"/>
      <w:lvlJc w:val="left"/>
      <w:pPr>
        <w:ind w:left="2596" w:hanging="183"/>
      </w:pPr>
      <w:rPr>
        <w:rFonts w:hint="default"/>
      </w:rPr>
    </w:lvl>
    <w:lvl w:ilvl="3" w:tplc="30DCB3E0">
      <w:start w:val="1"/>
      <w:numFmt w:val="bullet"/>
      <w:lvlText w:val="•"/>
      <w:lvlJc w:val="left"/>
      <w:pPr>
        <w:ind w:left="3585" w:hanging="183"/>
      </w:pPr>
      <w:rPr>
        <w:rFonts w:hint="default"/>
      </w:rPr>
    </w:lvl>
    <w:lvl w:ilvl="4" w:tplc="058C3310">
      <w:start w:val="1"/>
      <w:numFmt w:val="bullet"/>
      <w:lvlText w:val="•"/>
      <w:lvlJc w:val="left"/>
      <w:pPr>
        <w:ind w:left="4574" w:hanging="183"/>
      </w:pPr>
      <w:rPr>
        <w:rFonts w:hint="default"/>
      </w:rPr>
    </w:lvl>
    <w:lvl w:ilvl="5" w:tplc="6D1E82C8">
      <w:start w:val="1"/>
      <w:numFmt w:val="bullet"/>
      <w:lvlText w:val="•"/>
      <w:lvlJc w:val="left"/>
      <w:pPr>
        <w:ind w:left="5562" w:hanging="183"/>
      </w:pPr>
      <w:rPr>
        <w:rFonts w:hint="default"/>
      </w:rPr>
    </w:lvl>
    <w:lvl w:ilvl="6" w:tplc="A3325C54">
      <w:start w:val="1"/>
      <w:numFmt w:val="bullet"/>
      <w:lvlText w:val="•"/>
      <w:lvlJc w:val="left"/>
      <w:pPr>
        <w:ind w:left="6551" w:hanging="183"/>
      </w:pPr>
      <w:rPr>
        <w:rFonts w:hint="default"/>
      </w:rPr>
    </w:lvl>
    <w:lvl w:ilvl="7" w:tplc="987897E8">
      <w:start w:val="1"/>
      <w:numFmt w:val="bullet"/>
      <w:lvlText w:val="•"/>
      <w:lvlJc w:val="left"/>
      <w:pPr>
        <w:ind w:left="7539" w:hanging="183"/>
      </w:pPr>
      <w:rPr>
        <w:rFonts w:hint="default"/>
      </w:rPr>
    </w:lvl>
    <w:lvl w:ilvl="8" w:tplc="0BFC2862">
      <w:start w:val="1"/>
      <w:numFmt w:val="bullet"/>
      <w:lvlText w:val="•"/>
      <w:lvlJc w:val="left"/>
      <w:pPr>
        <w:ind w:left="8528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2869"/>
    <w:rsid w:val="00042141"/>
    <w:rsid w:val="000A2869"/>
    <w:rsid w:val="00194881"/>
    <w:rsid w:val="00444B92"/>
    <w:rsid w:val="00734AC5"/>
    <w:rsid w:val="00752711"/>
    <w:rsid w:val="007E5128"/>
    <w:rsid w:val="008F7136"/>
    <w:rsid w:val="008F7468"/>
    <w:rsid w:val="009868A5"/>
    <w:rsid w:val="00A113BF"/>
    <w:rsid w:val="00AB0832"/>
    <w:rsid w:val="00B82CB0"/>
    <w:rsid w:val="00BD13DA"/>
    <w:rsid w:val="00D42A36"/>
    <w:rsid w:val="00D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2C5AB-D3A9-4C05-BCDD-A5877FFB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5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AB083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4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141"/>
  </w:style>
  <w:style w:type="paragraph" w:styleId="Stopka">
    <w:name w:val="footer"/>
    <w:basedOn w:val="Normalny"/>
    <w:link w:val="StopkaZnak"/>
    <w:uiPriority w:val="99"/>
    <w:unhideWhenUsed/>
    <w:rsid w:val="0004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!--RibbonX Visual Designer 2.31 for Microsoft Word CustomUI . XML Code produced on 2016-01-19-->
<customUI xmlns="http://schemas.microsoft.com/office/2006/01/customui">
  <ribbon>
    <tabs>
      <tab id="tab_iform" insertBeforeMso="TabHome" label="SignForm">
        <group idMso="GroupFont" visible="true"/>
        <group id="wypelnianie" label="Narzedzia">
          <button idMso="Copy" imageMso="Copy" size="large" label="Kopiuj"/>
          <button idMso="Paste" imageMso="Paste" size="large" label="Wklej"/>
          <separator id="Separator1"/>
          <button idMso="ProtectOrUnprotectDocument" imageMso="Lock" size="large" label="Ochrona"/>
          <separator id="Separator2"/>
          <button idMso="FileSave" size="large" label="Zapisz"/>
          <separator id="Separator3"/>
          <button idMso="FileClose" imageMso="WindowClose" size="large" label="Zamknij dokument"/>
          <separator id="Separator4"/>
        </group>
        <group id="resetowanie" label="Resetuj pola">
          <button idMso="FormFieldReset" imageMso="FormFieldReset" size="large" label="Wyczysc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5 grudnia 2020 r. w sprawie wzoru sprawozdania o marnowanej żywności oraz wzoru zbiorczego sprawozdania o marnowanej żywności</vt:lpstr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sprawozdanie o marnowanej żywności</dc:title>
  <dc:subject>marnowanie żywności </dc:subject>
  <dc:creator>Robert Borkowski</dc:creator>
  <cp:keywords>marnowanie żywności </cp:keywords>
  <dc:description>Dz.U. 2020, poz. 2246 (załącznik 2)</dc:description>
  <cp:lastModifiedBy>Robert Borkowski</cp:lastModifiedBy>
  <cp:revision>7</cp:revision>
  <dcterms:created xsi:type="dcterms:W3CDTF">2020-12-16T22:30:00Z</dcterms:created>
  <dcterms:modified xsi:type="dcterms:W3CDTF">2020-12-17T12:10:00Z</dcterms:modified>
  <cp:category>MINISTERSTWO KLIMATU I ŚRODOWISKA </cp:category>
  <cp:contentStatus>Formularz obowiązujący od dnia 1 stycznia 2021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2020-12-16T00:00:00Z</vt:filetime>
  </property>
</Properties>
</file>